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A9EAD" w14:textId="77777777" w:rsidR="002017AA" w:rsidRDefault="002017AA">
      <w:pPr>
        <w:rPr>
          <w:rFonts w:hint="eastAsia"/>
        </w:rPr>
      </w:pPr>
      <w:r>
        <w:rPr>
          <w:rFonts w:hint="eastAsia"/>
        </w:rPr>
        <w:t>｛四支其一 原文带的拼音｝</w:t>
      </w:r>
    </w:p>
    <w:p w14:paraId="600D4890" w14:textId="77777777" w:rsidR="002017AA" w:rsidRDefault="002017AA">
      <w:pPr>
        <w:rPr>
          <w:rFonts w:hint="eastAsia"/>
        </w:rPr>
      </w:pPr>
    </w:p>
    <w:p w14:paraId="0815D2F3" w14:textId="77777777" w:rsidR="002017AA" w:rsidRDefault="002017AA">
      <w:pPr>
        <w:rPr>
          <w:rFonts w:hint="eastAsia"/>
        </w:rPr>
      </w:pPr>
      <w:r>
        <w:rPr>
          <w:rFonts w:hint="eastAsia"/>
        </w:rPr>
        <w:t>在中国古代文学中，《笠翁对韵》是一部著名的声律启蒙读物，其中“四支”一节，以其精炼的语言和和谐的音韵，成为了学习中文声律的重要篇章。下面，我们将原文附上拼音，一同领略其独特的魅力。</w:t>
      </w:r>
    </w:p>
    <w:p w14:paraId="69CBA529" w14:textId="77777777" w:rsidR="002017AA" w:rsidRDefault="002017AA">
      <w:pPr>
        <w:rPr>
          <w:rFonts w:hint="eastAsia"/>
        </w:rPr>
      </w:pPr>
    </w:p>
    <w:p w14:paraId="4D1BD00C" w14:textId="77777777" w:rsidR="002017AA" w:rsidRDefault="002017AA">
      <w:pPr>
        <w:rPr>
          <w:rFonts w:hint="eastAsia"/>
        </w:rPr>
      </w:pPr>
    </w:p>
    <w:p w14:paraId="5FCD100F" w14:textId="77777777" w:rsidR="002017AA" w:rsidRDefault="002017AA">
      <w:pPr>
        <w:rPr>
          <w:rFonts w:hint="eastAsia"/>
        </w:rPr>
      </w:pPr>
      <w:r>
        <w:rPr>
          <w:rFonts w:hint="eastAsia"/>
        </w:rPr>
        <w:t>原文及拼音</w:t>
      </w:r>
    </w:p>
    <w:p w14:paraId="3D462916" w14:textId="77777777" w:rsidR="002017AA" w:rsidRDefault="002017AA">
      <w:pPr>
        <w:rPr>
          <w:rFonts w:hint="eastAsia"/>
        </w:rPr>
      </w:pPr>
    </w:p>
    <w:p w14:paraId="5322F33A" w14:textId="77777777" w:rsidR="002017AA" w:rsidRDefault="002017AA">
      <w:pPr>
        <w:rPr>
          <w:rFonts w:hint="eastAsia"/>
        </w:rPr>
      </w:pPr>
      <w:r>
        <w:rPr>
          <w:rFonts w:hint="eastAsia"/>
        </w:rPr>
        <w:t>泉对石，干对枝，吹竹对弹丝。quán duì shí, gān duì zhī, chuī zhú duì dàn sī.</w:t>
      </w:r>
    </w:p>
    <w:p w14:paraId="03E0FA22" w14:textId="77777777" w:rsidR="002017AA" w:rsidRDefault="002017AA">
      <w:pPr>
        <w:rPr>
          <w:rFonts w:hint="eastAsia"/>
        </w:rPr>
      </w:pPr>
    </w:p>
    <w:p w14:paraId="3EB6A2CB" w14:textId="77777777" w:rsidR="002017AA" w:rsidRDefault="002017AA">
      <w:pPr>
        <w:rPr>
          <w:rFonts w:hint="eastAsia"/>
        </w:rPr>
      </w:pPr>
      <w:r>
        <w:rPr>
          <w:rFonts w:hint="eastAsia"/>
        </w:rPr>
        <w:t>山亭对水榭，鹦鹉对鸬鹚。shān tíng duì shuǐ xiè, yīng wǔ duì lú cí.</w:t>
      </w:r>
    </w:p>
    <w:p w14:paraId="549A6BE0" w14:textId="77777777" w:rsidR="002017AA" w:rsidRDefault="002017AA">
      <w:pPr>
        <w:rPr>
          <w:rFonts w:hint="eastAsia"/>
        </w:rPr>
      </w:pPr>
    </w:p>
    <w:p w14:paraId="4FF8AE3E" w14:textId="77777777" w:rsidR="002017AA" w:rsidRDefault="002017AA">
      <w:pPr>
        <w:rPr>
          <w:rFonts w:hint="eastAsia"/>
        </w:rPr>
      </w:pPr>
      <w:r>
        <w:rPr>
          <w:rFonts w:hint="eastAsia"/>
        </w:rPr>
        <w:t>五色笔，十香词，泼墨对传卮。wǔ sè bǐ, shí xiāng cí, pō mò duì chuán zhī.</w:t>
      </w:r>
    </w:p>
    <w:p w14:paraId="6F7F5B9A" w14:textId="77777777" w:rsidR="002017AA" w:rsidRDefault="002017AA">
      <w:pPr>
        <w:rPr>
          <w:rFonts w:hint="eastAsia"/>
        </w:rPr>
      </w:pPr>
    </w:p>
    <w:p w14:paraId="46EBEACB" w14:textId="77777777" w:rsidR="002017AA" w:rsidRDefault="002017AA">
      <w:pPr>
        <w:rPr>
          <w:rFonts w:hint="eastAsia"/>
        </w:rPr>
      </w:pPr>
      <w:r>
        <w:rPr>
          <w:rFonts w:hint="eastAsia"/>
        </w:rPr>
        <w:t>神奇韩干画，雄峻李陵诗。shén qí hán gàn huà, xióng jùn lǐ líng shī.</w:t>
      </w:r>
    </w:p>
    <w:p w14:paraId="55D145C7" w14:textId="77777777" w:rsidR="002017AA" w:rsidRDefault="002017AA">
      <w:pPr>
        <w:rPr>
          <w:rFonts w:hint="eastAsia"/>
        </w:rPr>
      </w:pPr>
    </w:p>
    <w:p w14:paraId="2C156A9E" w14:textId="77777777" w:rsidR="002017AA" w:rsidRDefault="002017AA">
      <w:pPr>
        <w:rPr>
          <w:rFonts w:hint="eastAsia"/>
        </w:rPr>
      </w:pPr>
      <w:r>
        <w:rPr>
          <w:rFonts w:hint="eastAsia"/>
        </w:rPr>
        <w:t>几上茗瓯浮玉蝤，瓶中瑶酒滴琼卮。jǐ shàng mǐng ōu fú yù qiú, píng zhōng yáo jiǔ dī qióng zhī.</w:t>
      </w:r>
    </w:p>
    <w:p w14:paraId="657FDA71" w14:textId="77777777" w:rsidR="002017AA" w:rsidRDefault="002017AA">
      <w:pPr>
        <w:rPr>
          <w:rFonts w:hint="eastAsia"/>
        </w:rPr>
      </w:pPr>
    </w:p>
    <w:p w14:paraId="1FD90267" w14:textId="77777777" w:rsidR="002017AA" w:rsidRDefault="002017AA">
      <w:pPr>
        <w:rPr>
          <w:rFonts w:hint="eastAsia"/>
        </w:rPr>
      </w:pPr>
      <w:r>
        <w:rPr>
          <w:rFonts w:hint="eastAsia"/>
        </w:rPr>
        <w:t>好鸟相和鸣玉涧，落花都上绣屏帏。hǎo niǎo xiāng hé míng yù jiàn, luò huā dōu shàng xiù píng wéi.</w:t>
      </w:r>
    </w:p>
    <w:p w14:paraId="5960F711" w14:textId="77777777" w:rsidR="002017AA" w:rsidRDefault="002017AA">
      <w:pPr>
        <w:rPr>
          <w:rFonts w:hint="eastAsia"/>
        </w:rPr>
      </w:pPr>
    </w:p>
    <w:p w14:paraId="468E1962" w14:textId="77777777" w:rsidR="002017AA" w:rsidRDefault="002017AA">
      <w:pPr>
        <w:rPr>
          <w:rFonts w:hint="eastAsia"/>
        </w:rPr>
      </w:pPr>
    </w:p>
    <w:p w14:paraId="7DFFB7CA" w14:textId="77777777" w:rsidR="002017AA" w:rsidRDefault="002017AA">
      <w:pPr>
        <w:rPr>
          <w:rFonts w:hint="eastAsia"/>
        </w:rPr>
      </w:pPr>
    </w:p>
    <w:p w14:paraId="27F2411E" w14:textId="77777777" w:rsidR="002017AA" w:rsidRDefault="002017AA">
      <w:pPr>
        <w:rPr>
          <w:rFonts w:hint="eastAsia"/>
        </w:rPr>
      </w:pPr>
    </w:p>
    <w:p w14:paraId="395389DC" w14:textId="77777777" w:rsidR="002017AA" w:rsidRDefault="002017AA">
      <w:pPr>
        <w:rPr>
          <w:rFonts w:hint="eastAsia"/>
        </w:rPr>
      </w:pPr>
      <w:r>
        <w:rPr>
          <w:rFonts w:hint="eastAsia"/>
        </w:rPr>
        <w:t>解析与赏析</w:t>
      </w:r>
    </w:p>
    <w:p w14:paraId="2C1DB932" w14:textId="77777777" w:rsidR="002017AA" w:rsidRDefault="002017AA">
      <w:pPr>
        <w:rPr>
          <w:rFonts w:hint="eastAsia"/>
        </w:rPr>
      </w:pPr>
    </w:p>
    <w:p w14:paraId="11891B41" w14:textId="77777777" w:rsidR="002017AA" w:rsidRDefault="002017AA">
      <w:pPr>
        <w:rPr>
          <w:rFonts w:hint="eastAsia"/>
        </w:rPr>
      </w:pPr>
      <w:r>
        <w:rPr>
          <w:rFonts w:hint="eastAsia"/>
        </w:rPr>
        <w:t>这段文字通过对比与对仗，展现了自然与人文的和谐之美。首先，“泉对石，干对枝”，以自然界的元素相对，简洁而富有画面感。接着，“吹竹对弹丝”，则从音乐的角度，展现了声音的美妙与和谐。</w:t>
      </w:r>
    </w:p>
    <w:p w14:paraId="6C4D0499" w14:textId="77777777" w:rsidR="002017AA" w:rsidRDefault="002017AA">
      <w:pPr>
        <w:rPr>
          <w:rFonts w:hint="eastAsia"/>
        </w:rPr>
      </w:pPr>
    </w:p>
    <w:p w14:paraId="2C289553" w14:textId="77777777" w:rsidR="002017AA" w:rsidRDefault="002017AA">
      <w:pPr>
        <w:rPr>
          <w:rFonts w:hint="eastAsia"/>
        </w:rPr>
      </w:pPr>
    </w:p>
    <w:p w14:paraId="7D36B08F" w14:textId="77777777" w:rsidR="002017AA" w:rsidRDefault="002017AA">
      <w:pPr>
        <w:rPr>
          <w:rFonts w:hint="eastAsia"/>
        </w:rPr>
      </w:pPr>
      <w:r>
        <w:rPr>
          <w:rFonts w:hint="eastAsia"/>
        </w:rPr>
        <w:t>“山亭对水榭”，进一步描绘了山水之间的建筑美景，而“鹦鹉对鸬鹚”，则通过动物的形象，增添了生动与趣味。接下来的“五色笔，十香词”，则转向了文学与艺术的领域，展现了笔墨与诗词的韵味。</w:t>
      </w:r>
    </w:p>
    <w:p w14:paraId="1310AC9C" w14:textId="77777777" w:rsidR="002017AA" w:rsidRDefault="002017AA">
      <w:pPr>
        <w:rPr>
          <w:rFonts w:hint="eastAsia"/>
        </w:rPr>
      </w:pPr>
    </w:p>
    <w:p w14:paraId="6EF65F6E" w14:textId="77777777" w:rsidR="002017AA" w:rsidRDefault="002017AA">
      <w:pPr>
        <w:rPr>
          <w:rFonts w:hint="eastAsia"/>
        </w:rPr>
      </w:pPr>
    </w:p>
    <w:p w14:paraId="483B0628" w14:textId="77777777" w:rsidR="002017AA" w:rsidRDefault="002017AA">
      <w:pPr>
        <w:rPr>
          <w:rFonts w:hint="eastAsia"/>
        </w:rPr>
      </w:pPr>
      <w:r>
        <w:rPr>
          <w:rFonts w:hint="eastAsia"/>
        </w:rPr>
        <w:t>“神奇韩干画，雄峻李陵诗”，这两句则是对古代艺术家与诗人的赞美，体现了中华文化的博大精深。而“几上茗瓯浮玉蝤，瓶中瑶酒滴琼卮”，则通过日常用品与美食，展现了生活的雅致与美好。</w:t>
      </w:r>
    </w:p>
    <w:p w14:paraId="038F3C3E" w14:textId="77777777" w:rsidR="002017AA" w:rsidRDefault="002017AA">
      <w:pPr>
        <w:rPr>
          <w:rFonts w:hint="eastAsia"/>
        </w:rPr>
      </w:pPr>
    </w:p>
    <w:p w14:paraId="071DF58B" w14:textId="77777777" w:rsidR="002017AA" w:rsidRDefault="002017AA">
      <w:pPr>
        <w:rPr>
          <w:rFonts w:hint="eastAsia"/>
        </w:rPr>
      </w:pPr>
    </w:p>
    <w:p w14:paraId="6F942CD8" w14:textId="77777777" w:rsidR="002017AA" w:rsidRDefault="002017AA">
      <w:pPr>
        <w:rPr>
          <w:rFonts w:hint="eastAsia"/>
        </w:rPr>
      </w:pPr>
      <w:r>
        <w:rPr>
          <w:rFonts w:hint="eastAsia"/>
        </w:rPr>
        <w:t>总结</w:t>
      </w:r>
    </w:p>
    <w:p w14:paraId="060FDC36" w14:textId="77777777" w:rsidR="002017AA" w:rsidRDefault="002017AA">
      <w:pPr>
        <w:rPr>
          <w:rFonts w:hint="eastAsia"/>
        </w:rPr>
      </w:pPr>
    </w:p>
    <w:p w14:paraId="2119227E" w14:textId="77777777" w:rsidR="002017AA" w:rsidRDefault="002017AA">
      <w:pPr>
        <w:rPr>
          <w:rFonts w:hint="eastAsia"/>
        </w:rPr>
      </w:pPr>
      <w:r>
        <w:rPr>
          <w:rFonts w:hint="eastAsia"/>
        </w:rPr>
        <w:t>《笠翁对韵》中的“四支”一节，不仅是一篇优秀的声律启蒙材料，更是一部充满智慧与美感的文化瑰宝。通过这段文字，我们不仅可以学习到中文的声律与对仗技巧，更可以领略到中华文化的独特魅力与深厚底蕴。让我们一同珍惜这份宝贵的文化遗产，传承与发扬下去。</w:t>
      </w:r>
    </w:p>
    <w:p w14:paraId="0F6C1173" w14:textId="77777777" w:rsidR="002017AA" w:rsidRDefault="002017AA">
      <w:pPr>
        <w:rPr>
          <w:rFonts w:hint="eastAsia"/>
        </w:rPr>
      </w:pPr>
    </w:p>
    <w:p w14:paraId="7B7D4845" w14:textId="77777777" w:rsidR="002017AA" w:rsidRDefault="002017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67DB8" w14:textId="3FE62745" w:rsidR="00A73A68" w:rsidRDefault="00A73A68"/>
    <w:sectPr w:rsidR="00A73A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68"/>
    <w:rsid w:val="002017AA"/>
    <w:rsid w:val="00A73A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7FEBD6-5FC3-4450-B078-0F8D2A4E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